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DC" w:rsidRDefault="00CF58DC" w:rsidP="004829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9 кл, </w:t>
      </w:r>
      <w:r w:rsidRPr="008D4F91">
        <w:rPr>
          <w:rFonts w:ascii="Times New Roman" w:hAnsi="Times New Roman"/>
          <w:b/>
          <w:sz w:val="32"/>
          <w:szCs w:val="32"/>
        </w:rPr>
        <w:t>Ответы</w:t>
      </w:r>
      <w:r>
        <w:rPr>
          <w:rFonts w:ascii="Times New Roman" w:hAnsi="Times New Roman"/>
          <w:b/>
          <w:sz w:val="32"/>
          <w:szCs w:val="32"/>
        </w:rPr>
        <w:t>.</w:t>
      </w:r>
      <w:r w:rsidRPr="006742C6">
        <w:rPr>
          <w:rFonts w:ascii="Times New Roman" w:hAnsi="Times New Roman"/>
          <w:b/>
          <w:sz w:val="28"/>
          <w:szCs w:val="28"/>
        </w:rPr>
        <w:t xml:space="preserve"> 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6742C6">
        <w:rPr>
          <w:rFonts w:ascii="Times New Roman" w:hAnsi="Times New Roman"/>
          <w:b/>
          <w:bCs/>
          <w:sz w:val="28"/>
          <w:szCs w:val="28"/>
        </w:rPr>
        <w:t>1.Ответы:</w:t>
      </w:r>
    </w:p>
    <w:p w:rsidR="00CF58DC" w:rsidRPr="006742C6" w:rsidRDefault="00CF58DC" w:rsidP="004829D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1701"/>
      </w:tblGrid>
      <w:tr w:rsidR="00CF58DC" w:rsidRPr="00F161C7" w:rsidTr="00F161C7">
        <w:tc>
          <w:tcPr>
            <w:tcW w:w="184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1C7">
              <w:rPr>
                <w:rFonts w:ascii="Times New Roman" w:hAnsi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701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1C7"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</w:tr>
      <w:tr w:rsidR="00CF58DC" w:rsidRPr="00F161C7" w:rsidTr="00F161C7">
        <w:tc>
          <w:tcPr>
            <w:tcW w:w="184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1C7">
              <w:rPr>
                <w:rFonts w:ascii="Times New Roman" w:hAnsi="Times New Roman"/>
                <w:sz w:val="28"/>
                <w:szCs w:val="28"/>
              </w:rPr>
              <w:t xml:space="preserve">     234</w:t>
            </w:r>
          </w:p>
        </w:tc>
        <w:tc>
          <w:tcPr>
            <w:tcW w:w="1701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1C7">
              <w:rPr>
                <w:rFonts w:ascii="Times New Roman" w:hAnsi="Times New Roman"/>
                <w:sz w:val="28"/>
                <w:szCs w:val="28"/>
              </w:rPr>
              <w:t xml:space="preserve">       134</w:t>
            </w:r>
          </w:p>
        </w:tc>
      </w:tr>
    </w:tbl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742C6">
        <w:rPr>
          <w:rFonts w:ascii="Times New Roman" w:hAnsi="Times New Roman"/>
          <w:b/>
          <w:bCs/>
          <w:sz w:val="28"/>
          <w:szCs w:val="28"/>
        </w:rPr>
        <w:t>2.</w:t>
      </w:r>
      <w:r w:rsidRPr="006742C6">
        <w:rPr>
          <w:rFonts w:ascii="Times New Roman" w:hAnsi="Times New Roman"/>
          <w:b/>
          <w:sz w:val="28"/>
          <w:szCs w:val="28"/>
        </w:rPr>
        <w:t xml:space="preserve"> </w:t>
      </w:r>
      <w:r w:rsidRPr="006742C6">
        <w:rPr>
          <w:rFonts w:ascii="Times New Roman" w:hAnsi="Times New Roman"/>
          <w:b/>
          <w:bCs/>
          <w:sz w:val="28"/>
          <w:szCs w:val="28"/>
        </w:rPr>
        <w:t>Ответ:</w:t>
      </w:r>
      <w:r w:rsidRPr="006742C6">
        <w:rPr>
          <w:rFonts w:ascii="Times New Roman" w:hAnsi="Times New Roman"/>
          <w:bCs/>
          <w:sz w:val="28"/>
          <w:szCs w:val="28"/>
        </w:rPr>
        <w:t xml:space="preserve"> Вооруженные силы.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742C6">
        <w:rPr>
          <w:rFonts w:ascii="Times New Roman" w:hAnsi="Times New Roman"/>
          <w:b/>
          <w:bCs/>
          <w:sz w:val="28"/>
          <w:szCs w:val="28"/>
        </w:rPr>
        <w:t>3.</w:t>
      </w:r>
      <w:r w:rsidRPr="006742C6">
        <w:rPr>
          <w:rFonts w:ascii="Times New Roman" w:hAnsi="Times New Roman"/>
          <w:b/>
          <w:sz w:val="28"/>
          <w:szCs w:val="28"/>
        </w:rPr>
        <w:t xml:space="preserve"> </w:t>
      </w:r>
      <w:r w:rsidRPr="006742C6">
        <w:rPr>
          <w:rFonts w:ascii="Times New Roman" w:hAnsi="Times New Roman"/>
          <w:b/>
          <w:bCs/>
          <w:sz w:val="28"/>
          <w:szCs w:val="28"/>
        </w:rPr>
        <w:t>Ответ:</w:t>
      </w:r>
      <w:r w:rsidRPr="006742C6">
        <w:rPr>
          <w:rFonts w:ascii="Times New Roman" w:hAnsi="Times New Roman"/>
          <w:bCs/>
          <w:sz w:val="28"/>
          <w:szCs w:val="28"/>
        </w:rPr>
        <w:t xml:space="preserve"> контрибуция, т.к. не является видом личного дохода.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b/>
          <w:bCs/>
          <w:sz w:val="28"/>
          <w:szCs w:val="28"/>
        </w:rPr>
        <w:t>4.</w:t>
      </w:r>
      <w:r w:rsidRPr="006742C6">
        <w:rPr>
          <w:rFonts w:ascii="Times New Roman" w:hAnsi="Times New Roman"/>
          <w:b/>
          <w:sz w:val="28"/>
          <w:szCs w:val="28"/>
        </w:rPr>
        <w:t xml:space="preserve"> Ответ</w:t>
      </w:r>
      <w:r w:rsidRPr="006742C6">
        <w:rPr>
          <w:rFonts w:ascii="Times New Roman" w:hAnsi="Times New Roman"/>
          <w:sz w:val="28"/>
          <w:szCs w:val="28"/>
        </w:rPr>
        <w:t>: обмен, т.к. не является факторами производства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742C6">
        <w:rPr>
          <w:rFonts w:ascii="Times New Roman" w:hAnsi="Times New Roman"/>
          <w:b/>
          <w:bCs/>
          <w:sz w:val="28"/>
          <w:szCs w:val="28"/>
        </w:rPr>
        <w:t>5. Ответы: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CF58DC" w:rsidRPr="00F161C7" w:rsidTr="00F161C7">
        <w:tc>
          <w:tcPr>
            <w:tcW w:w="2392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CF58DC" w:rsidRPr="00F161C7" w:rsidTr="00F161C7">
        <w:tc>
          <w:tcPr>
            <w:tcW w:w="2392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Да</w:t>
            </w:r>
          </w:p>
        </w:tc>
      </w:tr>
    </w:tbl>
    <w:p w:rsidR="00CF58DC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742C6"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z w:val="28"/>
          <w:szCs w:val="28"/>
        </w:rPr>
        <w:t>Ответ:</w:t>
      </w:r>
      <w:r w:rsidRPr="006742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6742C6">
        <w:rPr>
          <w:rFonts w:ascii="Times New Roman" w:hAnsi="Times New Roman"/>
          <w:sz w:val="28"/>
          <w:szCs w:val="28"/>
        </w:rPr>
        <w:t>тказ продавца правомерен, так как согласно «Закону о правах потребителя» существует список товаров которые не подлежат возврату или обмену. Как правило, это товары гигиенического характера: парфюмерия, нижнее белье и т.д.</w:t>
      </w:r>
      <w:r w:rsidRPr="006742C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742C6">
        <w:rPr>
          <w:rFonts w:ascii="Times New Roman" w:hAnsi="Times New Roman"/>
          <w:bCs/>
          <w:sz w:val="28"/>
          <w:szCs w:val="28"/>
        </w:rPr>
        <w:t xml:space="preserve"> </w:t>
      </w:r>
      <w:r w:rsidRPr="006742C6">
        <w:rPr>
          <w:rFonts w:ascii="Times New Roman" w:hAnsi="Times New Roman"/>
          <w:b/>
          <w:bCs/>
          <w:sz w:val="28"/>
          <w:szCs w:val="28"/>
        </w:rPr>
        <w:t>7.Ответы: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CF58DC" w:rsidRPr="00F161C7" w:rsidTr="00F161C7">
        <w:tc>
          <w:tcPr>
            <w:tcW w:w="2392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</w:tr>
      <w:tr w:rsidR="00CF58DC" w:rsidRPr="00F161C7" w:rsidTr="00F161C7">
        <w:tc>
          <w:tcPr>
            <w:tcW w:w="2392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F58DC" w:rsidRPr="00F161C7" w:rsidRDefault="00CF58DC" w:rsidP="00F1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1C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</w:tbl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42C6">
        <w:rPr>
          <w:rFonts w:ascii="Times New Roman" w:hAnsi="Times New Roman"/>
          <w:b/>
          <w:bCs/>
          <w:sz w:val="28"/>
          <w:szCs w:val="28"/>
        </w:rPr>
        <w:t>8.</w:t>
      </w:r>
      <w:r w:rsidRPr="006742C6">
        <w:rPr>
          <w:rFonts w:ascii="Times New Roman" w:hAnsi="Times New Roman"/>
          <w:b/>
          <w:sz w:val="28"/>
          <w:szCs w:val="28"/>
        </w:rPr>
        <w:t xml:space="preserve"> Ответ: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Прежде всего в сфере социального </w:t>
      </w:r>
      <w:r w:rsidRPr="006742C6">
        <w:rPr>
          <w:rFonts w:ascii="Times New Roman" w:hAnsi="Times New Roman"/>
          <w:b/>
          <w:bCs/>
          <w:sz w:val="28"/>
          <w:szCs w:val="28"/>
        </w:rPr>
        <w:t xml:space="preserve">познания </w:t>
      </w:r>
      <w:r w:rsidRPr="006742C6">
        <w:rPr>
          <w:rFonts w:ascii="Times New Roman" w:hAnsi="Times New Roman"/>
          <w:sz w:val="28"/>
          <w:szCs w:val="28"/>
        </w:rPr>
        <w:t>исследователь сам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является частью изучаемой реальности, в силу чего социальное познание представляет собой не изучение внешнего человеку </w:t>
      </w:r>
      <w:r w:rsidRPr="006742C6">
        <w:rPr>
          <w:rFonts w:ascii="Times New Roman" w:hAnsi="Times New Roman"/>
          <w:b/>
          <w:bCs/>
          <w:sz w:val="28"/>
          <w:szCs w:val="28"/>
        </w:rPr>
        <w:t>объекта</w:t>
      </w:r>
      <w:r w:rsidRPr="006742C6">
        <w:rPr>
          <w:rFonts w:ascii="Times New Roman" w:hAnsi="Times New Roman"/>
          <w:sz w:val="28"/>
          <w:szCs w:val="28"/>
        </w:rPr>
        <w:t xml:space="preserve">, а особую форму </w:t>
      </w:r>
      <w:r w:rsidRPr="006742C6">
        <w:rPr>
          <w:rFonts w:ascii="Times New Roman" w:hAnsi="Times New Roman"/>
          <w:b/>
          <w:bCs/>
          <w:sz w:val="28"/>
          <w:szCs w:val="28"/>
        </w:rPr>
        <w:t>самопознания</w:t>
      </w:r>
      <w:r w:rsidRPr="006742C6">
        <w:rPr>
          <w:rFonts w:ascii="Times New Roman" w:hAnsi="Times New Roman"/>
          <w:sz w:val="28"/>
          <w:szCs w:val="28"/>
        </w:rPr>
        <w:t xml:space="preserve">. Другими словами, в отличие от </w:t>
      </w:r>
      <w:r w:rsidRPr="006742C6">
        <w:rPr>
          <w:rFonts w:ascii="Times New Roman" w:hAnsi="Times New Roman"/>
          <w:b/>
          <w:bCs/>
          <w:sz w:val="28"/>
          <w:szCs w:val="28"/>
        </w:rPr>
        <w:t xml:space="preserve">естественных </w:t>
      </w:r>
      <w:r w:rsidRPr="006742C6">
        <w:rPr>
          <w:rFonts w:ascii="Times New Roman" w:hAnsi="Times New Roman"/>
          <w:sz w:val="28"/>
          <w:szCs w:val="28"/>
        </w:rPr>
        <w:t xml:space="preserve">и </w:t>
      </w:r>
      <w:r w:rsidRPr="006742C6">
        <w:rPr>
          <w:rFonts w:ascii="Times New Roman" w:hAnsi="Times New Roman"/>
          <w:b/>
          <w:bCs/>
          <w:sz w:val="28"/>
          <w:szCs w:val="28"/>
        </w:rPr>
        <w:t xml:space="preserve">технических </w:t>
      </w:r>
      <w:r w:rsidRPr="006742C6">
        <w:rPr>
          <w:rFonts w:ascii="Times New Roman" w:hAnsi="Times New Roman"/>
          <w:sz w:val="28"/>
          <w:szCs w:val="28"/>
        </w:rPr>
        <w:t xml:space="preserve">наук, в самом объекте социального исследования изначально присутствует и сам познающий </w:t>
      </w:r>
      <w:r w:rsidRPr="006742C6">
        <w:rPr>
          <w:rFonts w:ascii="Times New Roman" w:hAnsi="Times New Roman"/>
          <w:b/>
          <w:bCs/>
          <w:sz w:val="28"/>
          <w:szCs w:val="28"/>
        </w:rPr>
        <w:t>субъект</w:t>
      </w:r>
      <w:r w:rsidRPr="006742C6">
        <w:rPr>
          <w:rFonts w:ascii="Times New Roman" w:hAnsi="Times New Roman"/>
          <w:sz w:val="28"/>
          <w:szCs w:val="28"/>
        </w:rPr>
        <w:t xml:space="preserve">. Из этой особенности вытекает, что на исследовательские результаты в этой сфере неизбежно оказывает влияние как общее </w:t>
      </w:r>
      <w:r w:rsidRPr="006742C6">
        <w:rPr>
          <w:rFonts w:ascii="Times New Roman" w:hAnsi="Times New Roman"/>
          <w:b/>
          <w:bCs/>
          <w:sz w:val="28"/>
          <w:szCs w:val="28"/>
        </w:rPr>
        <w:t xml:space="preserve">мировоззрение </w:t>
      </w:r>
      <w:r w:rsidRPr="006742C6">
        <w:rPr>
          <w:rFonts w:ascii="Times New Roman" w:hAnsi="Times New Roman"/>
          <w:sz w:val="28"/>
          <w:szCs w:val="28"/>
        </w:rPr>
        <w:t xml:space="preserve">эпохи, так и представления тех социальных </w:t>
      </w:r>
      <w:r w:rsidRPr="006742C6">
        <w:rPr>
          <w:rFonts w:ascii="Times New Roman" w:hAnsi="Times New Roman"/>
          <w:b/>
          <w:bCs/>
          <w:sz w:val="28"/>
          <w:szCs w:val="28"/>
        </w:rPr>
        <w:t>групп</w:t>
      </w:r>
      <w:r w:rsidRPr="006742C6">
        <w:rPr>
          <w:rFonts w:ascii="Times New Roman" w:hAnsi="Times New Roman"/>
          <w:sz w:val="28"/>
          <w:szCs w:val="28"/>
        </w:rPr>
        <w:t xml:space="preserve"> и классов, к которым принадлежит сам исследователь. Этим фактом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обусловлена фундаментальная проблема возможности </w:t>
      </w:r>
      <w:r w:rsidRPr="006742C6">
        <w:rPr>
          <w:rFonts w:ascii="Times New Roman" w:hAnsi="Times New Roman"/>
          <w:b/>
          <w:bCs/>
          <w:sz w:val="28"/>
          <w:szCs w:val="28"/>
        </w:rPr>
        <w:t>объективного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познания в области социальной науки, являющаяся </w:t>
      </w:r>
      <w:r w:rsidRPr="006742C6">
        <w:rPr>
          <w:rFonts w:ascii="Times New Roman" w:hAnsi="Times New Roman"/>
          <w:b/>
          <w:bCs/>
          <w:sz w:val="28"/>
          <w:szCs w:val="28"/>
        </w:rPr>
        <w:t xml:space="preserve">дискуссионной </w:t>
      </w:r>
      <w:r w:rsidRPr="006742C6">
        <w:rPr>
          <w:rFonts w:ascii="Times New Roman" w:hAnsi="Times New Roman"/>
          <w:sz w:val="28"/>
          <w:szCs w:val="28"/>
        </w:rPr>
        <w:t>и по сей день.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>По: Сорвин К.В., Сусоколов А.А. Человек в обществе.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F58DC" w:rsidRPr="00F049CF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6742C6">
        <w:rPr>
          <w:rFonts w:ascii="Times New Roman" w:hAnsi="Times New Roman"/>
          <w:bCs/>
          <w:sz w:val="28"/>
          <w:szCs w:val="28"/>
        </w:rPr>
        <w:t>9.</w:t>
      </w:r>
      <w:r w:rsidRPr="006742C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F049CF">
        <w:rPr>
          <w:rFonts w:ascii="Times New Roman" w:hAnsi="Times New Roman"/>
          <w:b/>
          <w:bCs/>
          <w:iCs/>
          <w:sz w:val="28"/>
          <w:szCs w:val="28"/>
        </w:rPr>
        <w:t>Ответ: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1. а) Самопознание 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>б) Это изучение личностью собственных психических и физических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особенностей, осмысление самого себя. 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2. Самооценка 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>3. а) Я-концепция б) Я-концепция – относительно устойчивое, в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>большей или меньшей степени осознанное и зафиксированное в словесной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 w:rsidRPr="006742C6">
        <w:rPr>
          <w:rFonts w:ascii="Times New Roman" w:hAnsi="Times New Roman"/>
          <w:sz w:val="28"/>
          <w:szCs w:val="28"/>
        </w:rPr>
        <w:t xml:space="preserve">форме представление человека о самом себе. 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</w:p>
    <w:p w:rsidR="00CF58DC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6742C6">
        <w:rPr>
          <w:rFonts w:ascii="Times New Roman" w:hAnsi="Times New Roman"/>
          <w:b/>
          <w:noProof/>
          <w:sz w:val="28"/>
          <w:szCs w:val="28"/>
          <w:lang w:eastAsia="ru-RU"/>
        </w:rPr>
        <w:t>10.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Ответы.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742C6">
        <w:rPr>
          <w:rFonts w:ascii="Times New Roman" w:hAnsi="Times New Roman"/>
          <w:b/>
          <w:bCs/>
          <w:i/>
          <w:iCs/>
          <w:sz w:val="28"/>
          <w:szCs w:val="28"/>
        </w:rPr>
        <w:t xml:space="preserve"> По горизонтали: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3. Общность людей, которая складывается в процессе формирования общности их территории, экономических связей, языка, особенностей культуры и характера </w:t>
      </w:r>
      <w:r w:rsidRPr="006742C6">
        <w:rPr>
          <w:rFonts w:ascii="Times New Roman" w:hAnsi="Times New Roman"/>
          <w:b/>
          <w:sz w:val="28"/>
          <w:szCs w:val="28"/>
        </w:rPr>
        <w:t>(Нация)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5. Путь опытного изучения явлений, в ходе которого совершается переход от отдельных фактов к общим положениям </w:t>
      </w:r>
      <w:r w:rsidRPr="006742C6">
        <w:rPr>
          <w:rFonts w:ascii="Times New Roman" w:hAnsi="Times New Roman"/>
          <w:b/>
          <w:sz w:val="28"/>
          <w:szCs w:val="28"/>
        </w:rPr>
        <w:t>(Наука).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6. Доход, связанный с предпринимательской деятельностью </w:t>
      </w:r>
      <w:r w:rsidRPr="006742C6">
        <w:rPr>
          <w:rFonts w:ascii="Times New Roman" w:hAnsi="Times New Roman"/>
          <w:b/>
          <w:sz w:val="28"/>
          <w:szCs w:val="28"/>
        </w:rPr>
        <w:t>(Прибыль)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8. Мысль, утверждающая или отрицающая что-либо о предмете, процессе, явлении </w:t>
      </w:r>
      <w:r w:rsidRPr="006742C6">
        <w:rPr>
          <w:rFonts w:ascii="Times New Roman" w:hAnsi="Times New Roman"/>
          <w:b/>
          <w:sz w:val="28"/>
          <w:szCs w:val="28"/>
        </w:rPr>
        <w:t>(Суждение).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10. Единичный представитель человеческого рода </w:t>
      </w:r>
      <w:r w:rsidRPr="006742C6">
        <w:rPr>
          <w:rFonts w:ascii="Times New Roman" w:hAnsi="Times New Roman"/>
          <w:b/>
          <w:sz w:val="28"/>
          <w:szCs w:val="28"/>
        </w:rPr>
        <w:t>(Индивид).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11. Ценная бумага, которая дает право ее владельцу на получение части прибыли общества </w:t>
      </w:r>
      <w:r w:rsidRPr="006742C6">
        <w:rPr>
          <w:rFonts w:ascii="Times New Roman" w:hAnsi="Times New Roman"/>
          <w:b/>
          <w:sz w:val="28"/>
          <w:szCs w:val="28"/>
        </w:rPr>
        <w:t>(Акция).</w:t>
      </w:r>
    </w:p>
    <w:p w:rsidR="00CF58DC" w:rsidRPr="006742C6" w:rsidRDefault="00CF58DC" w:rsidP="004829DD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742C6">
        <w:rPr>
          <w:rFonts w:ascii="Times New Roman" w:hAnsi="Times New Roman"/>
          <w:b/>
          <w:bCs/>
          <w:i/>
          <w:iCs/>
          <w:sz w:val="28"/>
          <w:szCs w:val="28"/>
        </w:rPr>
        <w:t>По вертикали: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>1. Добровольное объединение независимых стран для достижения конкретных целей,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42C6">
        <w:rPr>
          <w:rFonts w:ascii="Times New Roman" w:hAnsi="Times New Roman"/>
          <w:sz w:val="28"/>
          <w:szCs w:val="28"/>
        </w:rPr>
        <w:t xml:space="preserve">которой объединившиеся страны, полностью сохраняя суверенитет и значительную независимость </w:t>
      </w:r>
      <w:r w:rsidRPr="006742C6">
        <w:rPr>
          <w:rFonts w:ascii="Times New Roman" w:hAnsi="Times New Roman"/>
          <w:b/>
          <w:sz w:val="28"/>
          <w:szCs w:val="28"/>
        </w:rPr>
        <w:t>(Конфедерация)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2. Особое средство, которое выполняет роль всеобщего эквивалента при обмене товаров и услуг </w:t>
      </w:r>
      <w:r w:rsidRPr="006742C6">
        <w:rPr>
          <w:rFonts w:ascii="Times New Roman" w:hAnsi="Times New Roman"/>
          <w:b/>
          <w:sz w:val="28"/>
          <w:szCs w:val="28"/>
        </w:rPr>
        <w:t>(Деньги).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4. Приспособление человека к окружающему миру </w:t>
      </w:r>
      <w:r w:rsidRPr="006742C6">
        <w:rPr>
          <w:rFonts w:ascii="Times New Roman" w:hAnsi="Times New Roman"/>
          <w:b/>
          <w:sz w:val="28"/>
          <w:szCs w:val="28"/>
        </w:rPr>
        <w:t>(Адаптация).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7.Наука о наиболее общих закономерностях развития природы, общества, познания </w:t>
      </w:r>
      <w:r w:rsidRPr="006742C6">
        <w:rPr>
          <w:rFonts w:ascii="Times New Roman" w:hAnsi="Times New Roman"/>
          <w:b/>
          <w:sz w:val="28"/>
          <w:szCs w:val="28"/>
        </w:rPr>
        <w:t>(Философия).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>8. Социальная группа, обладающая закрепленными в обычае или законе и передаваемыми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42C6">
        <w:rPr>
          <w:rFonts w:ascii="Times New Roman" w:hAnsi="Times New Roman"/>
          <w:sz w:val="28"/>
          <w:szCs w:val="28"/>
        </w:rPr>
        <w:t xml:space="preserve">по наследству правами и обязанностями </w:t>
      </w:r>
      <w:r w:rsidRPr="006742C6">
        <w:rPr>
          <w:rFonts w:ascii="Times New Roman" w:hAnsi="Times New Roman"/>
          <w:b/>
          <w:sz w:val="28"/>
          <w:szCs w:val="28"/>
        </w:rPr>
        <w:t>(Сословие).</w:t>
      </w:r>
    </w:p>
    <w:p w:rsidR="00CF58DC" w:rsidRPr="006742C6" w:rsidRDefault="00CF58DC" w:rsidP="004829D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742C6">
        <w:rPr>
          <w:rFonts w:ascii="Times New Roman" w:hAnsi="Times New Roman"/>
          <w:sz w:val="28"/>
          <w:szCs w:val="28"/>
        </w:rPr>
        <w:t xml:space="preserve">9. Человек, находящийся вне своей социальной группы </w:t>
      </w:r>
      <w:r w:rsidRPr="006742C6">
        <w:rPr>
          <w:rFonts w:ascii="Times New Roman" w:hAnsi="Times New Roman"/>
          <w:b/>
          <w:sz w:val="28"/>
          <w:szCs w:val="28"/>
        </w:rPr>
        <w:t>(Маргинал).</w:t>
      </w:r>
    </w:p>
    <w:p w:rsidR="00CF58DC" w:rsidRPr="006742C6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</w:p>
    <w:p w:rsidR="00CF58DC" w:rsidRPr="003E1C9C" w:rsidRDefault="00CF58DC" w:rsidP="004829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36"/>
          <w:szCs w:val="36"/>
          <w:lang w:eastAsia="ru-RU"/>
        </w:rPr>
      </w:pPr>
      <w:r w:rsidRPr="003E1C9C">
        <w:rPr>
          <w:rFonts w:ascii="Times New Roman" w:hAnsi="Times New Roman"/>
          <w:b/>
          <w:noProof/>
          <w:sz w:val="36"/>
          <w:szCs w:val="36"/>
          <w:lang w:eastAsia="ru-RU"/>
        </w:rPr>
        <w:t>Всего: 45 баллов</w:t>
      </w:r>
    </w:p>
    <w:p w:rsidR="00CF58DC" w:rsidRDefault="00CF58DC"/>
    <w:sectPr w:rsidR="00CF58DC" w:rsidSect="00F54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D28"/>
    <w:rsid w:val="00182EC2"/>
    <w:rsid w:val="002B06D7"/>
    <w:rsid w:val="002B0F00"/>
    <w:rsid w:val="003E1C9C"/>
    <w:rsid w:val="0040168B"/>
    <w:rsid w:val="004829DD"/>
    <w:rsid w:val="006742C6"/>
    <w:rsid w:val="00681D28"/>
    <w:rsid w:val="008D4F91"/>
    <w:rsid w:val="00AC6D97"/>
    <w:rsid w:val="00C275AA"/>
    <w:rsid w:val="00CF58DC"/>
    <w:rsid w:val="00F049CF"/>
    <w:rsid w:val="00F161C7"/>
    <w:rsid w:val="00F54389"/>
    <w:rsid w:val="00FC3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9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29DD"/>
    <w:pPr>
      <w:ind w:left="720"/>
      <w:contextualSpacing/>
    </w:pPr>
  </w:style>
  <w:style w:type="table" w:styleId="TableGrid">
    <w:name w:val="Table Grid"/>
    <w:basedOn w:val="TableNormal"/>
    <w:uiPriority w:val="99"/>
    <w:rsid w:val="004829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439</Words>
  <Characters>2506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</dc:title>
  <dc:subject/>
  <dc:creator>Людмила</dc:creator>
  <cp:keywords/>
  <dc:description/>
  <cp:lastModifiedBy>1</cp:lastModifiedBy>
  <cp:revision>3</cp:revision>
  <dcterms:created xsi:type="dcterms:W3CDTF">2019-09-10T08:29:00Z</dcterms:created>
  <dcterms:modified xsi:type="dcterms:W3CDTF">2020-09-14T10:38:00Z</dcterms:modified>
</cp:coreProperties>
</file>